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1.2.0 -->
  <w:body>
    <w:p w:rsidR="00EA11F2" w:rsidP="00B77AB4" w14:paraId="7315313E" w14:textId="546D20DF">
      <w:pPr>
        <w:jc w:val="both"/>
        <w:rPr>
          <w:sz w:val="24"/>
          <w:szCs w:val="24"/>
        </w:rPr>
      </w:pPr>
      <w:r w:rsidRPr="001B3699">
        <w:rPr>
          <w:sz w:val="24"/>
          <w:szCs w:val="24"/>
        </w:rPr>
        <w:t xml:space="preserve">Hello, </w:t>
      </w:r>
      <w:r w:rsidRPr="001B3699" w:rsidR="006017FE">
        <w:rPr>
          <w:sz w:val="24"/>
          <w:szCs w:val="24"/>
        </w:rPr>
        <w:t xml:space="preserve">I must admit that this is quite </w:t>
      </w:r>
      <w:r w:rsidRPr="001B3699" w:rsidR="00D07777">
        <w:rPr>
          <w:sz w:val="24"/>
          <w:szCs w:val="24"/>
        </w:rPr>
        <w:t xml:space="preserve">an explorative post </w:t>
      </w:r>
      <w:r w:rsidRPr="001B3699" w:rsidR="001D04FC">
        <w:rPr>
          <w:sz w:val="24"/>
          <w:szCs w:val="24"/>
        </w:rPr>
        <w:t xml:space="preserve">with </w:t>
      </w:r>
      <w:r w:rsidRPr="001B3699" w:rsidR="005E6DBE">
        <w:rPr>
          <w:sz w:val="24"/>
          <w:szCs w:val="24"/>
        </w:rPr>
        <w:t xml:space="preserve">deep cut out thoughts on the efficiency of </w:t>
      </w:r>
      <w:r w:rsidRPr="001B3699" w:rsidR="007F19AE">
        <w:rPr>
          <w:sz w:val="24"/>
          <w:szCs w:val="24"/>
        </w:rPr>
        <w:t>Trauma</w:t>
      </w:r>
      <w:r w:rsidRPr="001B3699" w:rsidR="00A9171C">
        <w:rPr>
          <w:sz w:val="24"/>
          <w:szCs w:val="24"/>
        </w:rPr>
        <w:t>-focu</w:t>
      </w:r>
      <w:r w:rsidRPr="001B3699" w:rsidR="006C4D65">
        <w:rPr>
          <w:sz w:val="24"/>
          <w:szCs w:val="24"/>
        </w:rPr>
        <w:t xml:space="preserve">sed </w:t>
      </w:r>
      <w:r w:rsidRPr="001B3699" w:rsidR="00A87B3E">
        <w:rPr>
          <w:sz w:val="24"/>
          <w:szCs w:val="24"/>
        </w:rPr>
        <w:t xml:space="preserve">cognitive </w:t>
      </w:r>
      <w:r w:rsidRPr="001B3699" w:rsidR="00B77AB4">
        <w:rPr>
          <w:sz w:val="24"/>
          <w:szCs w:val="24"/>
        </w:rPr>
        <w:t>behavioural</w:t>
      </w:r>
      <w:r w:rsidRPr="001B3699" w:rsidR="00A87B3E">
        <w:rPr>
          <w:sz w:val="24"/>
          <w:szCs w:val="24"/>
        </w:rPr>
        <w:t xml:space="preserve"> </w:t>
      </w:r>
      <w:r w:rsidRPr="001B3699" w:rsidR="00811448">
        <w:rPr>
          <w:sz w:val="24"/>
          <w:szCs w:val="24"/>
        </w:rPr>
        <w:t xml:space="preserve">therapy </w:t>
      </w:r>
      <w:r w:rsidRPr="001B3699" w:rsidR="009A3E3F">
        <w:rPr>
          <w:sz w:val="24"/>
          <w:szCs w:val="24"/>
        </w:rPr>
        <w:t>(</w:t>
      </w:r>
      <w:r w:rsidRPr="001B3699" w:rsidR="007351C1">
        <w:rPr>
          <w:sz w:val="24"/>
          <w:szCs w:val="24"/>
        </w:rPr>
        <w:t xml:space="preserve">TF-CBT). </w:t>
      </w:r>
      <w:r w:rsidRPr="001B3699" w:rsidR="007045F2">
        <w:rPr>
          <w:sz w:val="24"/>
          <w:szCs w:val="24"/>
        </w:rPr>
        <w:t>Notably</w:t>
      </w:r>
      <w:r w:rsidRPr="001B3699" w:rsidR="00344990">
        <w:rPr>
          <w:sz w:val="24"/>
          <w:szCs w:val="24"/>
        </w:rPr>
        <w:t xml:space="preserve">, this is an evidence-based treatment method </w:t>
      </w:r>
      <w:r w:rsidRPr="001B3699" w:rsidR="00030596">
        <w:rPr>
          <w:sz w:val="24"/>
          <w:szCs w:val="24"/>
        </w:rPr>
        <w:t xml:space="preserve">that has </w:t>
      </w:r>
      <w:r w:rsidRPr="001B3699" w:rsidR="00DF2700">
        <w:rPr>
          <w:sz w:val="24"/>
          <w:szCs w:val="24"/>
        </w:rPr>
        <w:t xml:space="preserve">proven effective </w:t>
      </w:r>
      <w:r w:rsidRPr="001B3699" w:rsidR="00055B84">
        <w:rPr>
          <w:sz w:val="24"/>
          <w:szCs w:val="24"/>
        </w:rPr>
        <w:t>in assisting</w:t>
      </w:r>
      <w:r w:rsidRPr="001B3699" w:rsidR="009D708C">
        <w:rPr>
          <w:sz w:val="24"/>
          <w:szCs w:val="24"/>
        </w:rPr>
        <w:t xml:space="preserve"> children</w:t>
      </w:r>
      <w:r w:rsidRPr="001B3699" w:rsidR="000E4B55">
        <w:rPr>
          <w:sz w:val="24"/>
          <w:szCs w:val="24"/>
        </w:rPr>
        <w:t xml:space="preserve">, adolescents, </w:t>
      </w:r>
      <w:r w:rsidRPr="001B3699" w:rsidR="00F134A5">
        <w:rPr>
          <w:sz w:val="24"/>
          <w:szCs w:val="24"/>
        </w:rPr>
        <w:t xml:space="preserve">and their families </w:t>
      </w:r>
      <w:r w:rsidRPr="001B3699" w:rsidR="0043041B">
        <w:rPr>
          <w:sz w:val="24"/>
          <w:szCs w:val="24"/>
        </w:rPr>
        <w:t xml:space="preserve">in overcoming </w:t>
      </w:r>
      <w:r w:rsidRPr="001B3699" w:rsidR="00234598">
        <w:rPr>
          <w:sz w:val="24"/>
          <w:szCs w:val="24"/>
        </w:rPr>
        <w:t xml:space="preserve">the </w:t>
      </w:r>
      <w:r w:rsidRPr="001B3699" w:rsidR="00135F04">
        <w:rPr>
          <w:sz w:val="24"/>
          <w:szCs w:val="24"/>
        </w:rPr>
        <w:t xml:space="preserve">negative effects </w:t>
      </w:r>
      <w:r w:rsidRPr="001B3699" w:rsidR="00D64AA6">
        <w:rPr>
          <w:sz w:val="24"/>
          <w:szCs w:val="24"/>
        </w:rPr>
        <w:t xml:space="preserve">of a </w:t>
      </w:r>
      <w:r w:rsidRPr="001B3699" w:rsidR="00E077E9">
        <w:rPr>
          <w:sz w:val="24"/>
          <w:szCs w:val="24"/>
        </w:rPr>
        <w:t xml:space="preserve">traumatic experience. </w:t>
      </w:r>
      <w:r w:rsidR="008B3950">
        <w:rPr>
          <w:sz w:val="24"/>
          <w:szCs w:val="24"/>
        </w:rPr>
        <w:t xml:space="preserve">It is </w:t>
      </w:r>
      <w:r w:rsidR="00F62112">
        <w:rPr>
          <w:sz w:val="24"/>
          <w:szCs w:val="24"/>
        </w:rPr>
        <w:t xml:space="preserve">quite clear </w:t>
      </w:r>
      <w:r w:rsidR="00D02C1C">
        <w:rPr>
          <w:sz w:val="24"/>
          <w:szCs w:val="24"/>
        </w:rPr>
        <w:t xml:space="preserve">based </w:t>
      </w:r>
      <w:r w:rsidR="002E722F">
        <w:rPr>
          <w:sz w:val="24"/>
          <w:szCs w:val="24"/>
        </w:rPr>
        <w:t xml:space="preserve">on </w:t>
      </w:r>
      <w:r w:rsidR="00647E03">
        <w:rPr>
          <w:sz w:val="24"/>
          <w:szCs w:val="24"/>
        </w:rPr>
        <w:t xml:space="preserve">pieces </w:t>
      </w:r>
      <w:r w:rsidR="006240FB">
        <w:rPr>
          <w:sz w:val="24"/>
          <w:szCs w:val="24"/>
        </w:rPr>
        <w:t xml:space="preserve">of evidence drawn from </w:t>
      </w:r>
      <w:r w:rsidR="00D9285D">
        <w:rPr>
          <w:sz w:val="24"/>
          <w:szCs w:val="24"/>
        </w:rPr>
        <w:t xml:space="preserve">past research </w:t>
      </w:r>
      <w:r w:rsidR="00095520">
        <w:rPr>
          <w:sz w:val="24"/>
          <w:szCs w:val="24"/>
        </w:rPr>
        <w:t xml:space="preserve">works </w:t>
      </w:r>
      <w:r w:rsidR="00EA79E2">
        <w:rPr>
          <w:sz w:val="24"/>
          <w:szCs w:val="24"/>
        </w:rPr>
        <w:t xml:space="preserve">that </w:t>
      </w:r>
      <w:r w:rsidR="001973C2">
        <w:rPr>
          <w:sz w:val="24"/>
          <w:szCs w:val="24"/>
        </w:rPr>
        <w:t xml:space="preserve">CBT </w:t>
      </w:r>
      <w:r w:rsidR="00911736">
        <w:rPr>
          <w:sz w:val="24"/>
          <w:szCs w:val="24"/>
        </w:rPr>
        <w:t xml:space="preserve">is effective </w:t>
      </w:r>
      <w:r w:rsidR="009F5999">
        <w:rPr>
          <w:sz w:val="24"/>
          <w:szCs w:val="24"/>
        </w:rPr>
        <w:t xml:space="preserve">for </w:t>
      </w:r>
      <w:r w:rsidR="00D61D17">
        <w:rPr>
          <w:sz w:val="24"/>
          <w:szCs w:val="24"/>
        </w:rPr>
        <w:t xml:space="preserve">treating </w:t>
      </w:r>
      <w:r w:rsidR="009E4034">
        <w:rPr>
          <w:sz w:val="24"/>
          <w:szCs w:val="24"/>
        </w:rPr>
        <w:t xml:space="preserve">multiple </w:t>
      </w:r>
      <w:r w:rsidR="00F87F92">
        <w:rPr>
          <w:sz w:val="24"/>
          <w:szCs w:val="24"/>
        </w:rPr>
        <w:t xml:space="preserve">traumas </w:t>
      </w:r>
      <w:r w:rsidR="002E1776">
        <w:rPr>
          <w:sz w:val="24"/>
          <w:szCs w:val="24"/>
        </w:rPr>
        <w:t xml:space="preserve">particularly </w:t>
      </w:r>
      <w:r w:rsidR="000406C5">
        <w:rPr>
          <w:sz w:val="24"/>
          <w:szCs w:val="24"/>
        </w:rPr>
        <w:t>in children</w:t>
      </w:r>
      <w:sdt>
        <w:sdtPr>
          <w:rPr>
            <w:sz w:val="24"/>
            <w:szCs w:val="24"/>
          </w:rPr>
          <w:id w:val="-385018435"/>
          <w:citation/>
        </w:sdtPr>
        <w:sdtContent>
          <w:r w:rsidR="00410EEE">
            <w:rPr>
              <w:sz w:val="24"/>
              <w:szCs w:val="24"/>
            </w:rPr>
            <w:fldChar w:fldCharType="begin"/>
          </w:r>
          <w:r w:rsidR="00410EEE">
            <w:rPr>
              <w:sz w:val="24"/>
              <w:szCs w:val="24"/>
            </w:rPr>
            <w:instrText xml:space="preserve"> CITATION Rya131 \l 1033 </w:instrText>
          </w:r>
          <w:r w:rsidR="00410EEE">
            <w:rPr>
              <w:sz w:val="24"/>
              <w:szCs w:val="24"/>
            </w:rPr>
            <w:fldChar w:fldCharType="separate"/>
          </w:r>
          <w:r w:rsidR="00410EEE">
            <w:rPr>
              <w:noProof/>
              <w:sz w:val="24"/>
              <w:szCs w:val="24"/>
            </w:rPr>
            <w:t xml:space="preserve"> </w:t>
          </w:r>
          <w:r w:rsidRPr="00410EEE" w:rsidR="00410EEE">
            <w:rPr>
              <w:noProof/>
              <w:sz w:val="24"/>
              <w:szCs w:val="24"/>
            </w:rPr>
            <w:t>(Ryan, 2013)</w:t>
          </w:r>
          <w:r w:rsidR="00410EEE">
            <w:rPr>
              <w:sz w:val="24"/>
              <w:szCs w:val="24"/>
            </w:rPr>
            <w:fldChar w:fldCharType="end"/>
          </w:r>
        </w:sdtContent>
      </w:sdt>
      <w:r w:rsidR="000406C5">
        <w:rPr>
          <w:sz w:val="24"/>
          <w:szCs w:val="24"/>
        </w:rPr>
        <w:t xml:space="preserve">. </w:t>
      </w:r>
      <w:r w:rsidR="00B511E9">
        <w:rPr>
          <w:sz w:val="24"/>
          <w:szCs w:val="24"/>
        </w:rPr>
        <w:t xml:space="preserve">Arguably, </w:t>
      </w:r>
      <w:r w:rsidR="002D6F0C">
        <w:rPr>
          <w:sz w:val="24"/>
          <w:szCs w:val="24"/>
        </w:rPr>
        <w:t xml:space="preserve">even though </w:t>
      </w:r>
      <w:r w:rsidR="006F1C14">
        <w:rPr>
          <w:sz w:val="24"/>
          <w:szCs w:val="24"/>
        </w:rPr>
        <w:t xml:space="preserve">this is </w:t>
      </w:r>
      <w:r w:rsidR="002B712D">
        <w:rPr>
          <w:sz w:val="24"/>
          <w:szCs w:val="24"/>
        </w:rPr>
        <w:t xml:space="preserve">an effective strategy </w:t>
      </w:r>
      <w:r w:rsidR="00A678EF">
        <w:rPr>
          <w:sz w:val="24"/>
          <w:szCs w:val="24"/>
        </w:rPr>
        <w:t xml:space="preserve">that </w:t>
      </w:r>
      <w:r w:rsidR="007C3C1E">
        <w:rPr>
          <w:sz w:val="24"/>
          <w:szCs w:val="24"/>
        </w:rPr>
        <w:t xml:space="preserve">psychologists </w:t>
      </w:r>
      <w:r w:rsidR="00572161">
        <w:rPr>
          <w:sz w:val="24"/>
          <w:szCs w:val="24"/>
        </w:rPr>
        <w:t xml:space="preserve">can use </w:t>
      </w:r>
      <w:r w:rsidR="00A53D19">
        <w:rPr>
          <w:sz w:val="24"/>
          <w:szCs w:val="24"/>
        </w:rPr>
        <w:t xml:space="preserve">to help children </w:t>
      </w:r>
      <w:r w:rsidR="00081CD4">
        <w:rPr>
          <w:sz w:val="24"/>
          <w:szCs w:val="24"/>
        </w:rPr>
        <w:t xml:space="preserve">experiencing </w:t>
      </w:r>
      <w:r w:rsidR="008362D2">
        <w:rPr>
          <w:sz w:val="24"/>
          <w:szCs w:val="24"/>
        </w:rPr>
        <w:t xml:space="preserve">the emotional </w:t>
      </w:r>
      <w:r w:rsidR="00EE5C69">
        <w:rPr>
          <w:sz w:val="24"/>
          <w:szCs w:val="24"/>
        </w:rPr>
        <w:t xml:space="preserve">effects </w:t>
      </w:r>
      <w:r w:rsidR="00D015F1">
        <w:rPr>
          <w:sz w:val="24"/>
          <w:szCs w:val="24"/>
        </w:rPr>
        <w:t xml:space="preserve">of trauma </w:t>
      </w:r>
      <w:r w:rsidR="00F434BA">
        <w:rPr>
          <w:sz w:val="24"/>
          <w:szCs w:val="24"/>
        </w:rPr>
        <w:t xml:space="preserve">address </w:t>
      </w:r>
      <w:r w:rsidR="00FF006D">
        <w:rPr>
          <w:sz w:val="24"/>
          <w:szCs w:val="24"/>
        </w:rPr>
        <w:t>and resolve these effects</w:t>
      </w:r>
      <w:r w:rsidR="00280076">
        <w:rPr>
          <w:sz w:val="24"/>
          <w:szCs w:val="24"/>
        </w:rPr>
        <w:t xml:space="preserve">, </w:t>
      </w:r>
      <w:r w:rsidR="00C66A10">
        <w:rPr>
          <w:sz w:val="24"/>
          <w:szCs w:val="24"/>
        </w:rPr>
        <w:t xml:space="preserve">it is essential </w:t>
      </w:r>
      <w:r w:rsidR="00EA080D">
        <w:rPr>
          <w:sz w:val="24"/>
          <w:szCs w:val="24"/>
        </w:rPr>
        <w:t xml:space="preserve">to note that </w:t>
      </w:r>
      <w:r w:rsidR="00DB7F29">
        <w:rPr>
          <w:sz w:val="24"/>
          <w:szCs w:val="24"/>
        </w:rPr>
        <w:t xml:space="preserve">the success of this strategy </w:t>
      </w:r>
      <w:r w:rsidR="004410E5">
        <w:rPr>
          <w:sz w:val="24"/>
          <w:szCs w:val="24"/>
        </w:rPr>
        <w:t xml:space="preserve">solely depends on </w:t>
      </w:r>
      <w:r w:rsidR="00242DF5">
        <w:rPr>
          <w:sz w:val="24"/>
          <w:szCs w:val="24"/>
        </w:rPr>
        <w:t xml:space="preserve">the commitment </w:t>
      </w:r>
      <w:r w:rsidR="00C55D48">
        <w:rPr>
          <w:sz w:val="24"/>
          <w:szCs w:val="24"/>
        </w:rPr>
        <w:t>of an individual</w:t>
      </w:r>
      <w:r w:rsidR="00CE4E5F">
        <w:rPr>
          <w:sz w:val="24"/>
          <w:szCs w:val="24"/>
        </w:rPr>
        <w:t xml:space="preserve">. </w:t>
      </w:r>
    </w:p>
    <w:p w:rsidR="00754118" w:rsidP="00B77AB4" w14:paraId="3E328587" w14:textId="171974A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To </w:t>
      </w:r>
      <w:r w:rsidR="00145E68">
        <w:rPr>
          <w:sz w:val="24"/>
          <w:szCs w:val="24"/>
        </w:rPr>
        <w:t xml:space="preserve">fully </w:t>
      </w:r>
      <w:r w:rsidR="00C368B7">
        <w:rPr>
          <w:sz w:val="24"/>
          <w:szCs w:val="24"/>
        </w:rPr>
        <w:t xml:space="preserve">benefit </w:t>
      </w:r>
      <w:r w:rsidR="00A035B2">
        <w:rPr>
          <w:sz w:val="24"/>
          <w:szCs w:val="24"/>
        </w:rPr>
        <w:t xml:space="preserve">from </w:t>
      </w:r>
      <w:r w:rsidR="00B809C9">
        <w:rPr>
          <w:sz w:val="24"/>
          <w:szCs w:val="24"/>
        </w:rPr>
        <w:t xml:space="preserve">CBT, </w:t>
      </w:r>
      <w:r w:rsidR="002F0C21">
        <w:rPr>
          <w:sz w:val="24"/>
          <w:szCs w:val="24"/>
        </w:rPr>
        <w:t xml:space="preserve">the whole program </w:t>
      </w:r>
      <w:r w:rsidR="009874A4">
        <w:rPr>
          <w:sz w:val="24"/>
          <w:szCs w:val="24"/>
        </w:rPr>
        <w:t xml:space="preserve">requires </w:t>
      </w:r>
      <w:r w:rsidR="00935B9F">
        <w:rPr>
          <w:sz w:val="24"/>
          <w:szCs w:val="24"/>
        </w:rPr>
        <w:t xml:space="preserve">full commitment and cooperation </w:t>
      </w:r>
      <w:r w:rsidR="007C64D4">
        <w:rPr>
          <w:sz w:val="24"/>
          <w:szCs w:val="24"/>
        </w:rPr>
        <w:t xml:space="preserve">from the </w:t>
      </w:r>
      <w:r w:rsidR="00443F73">
        <w:rPr>
          <w:sz w:val="24"/>
          <w:szCs w:val="24"/>
        </w:rPr>
        <w:t>individual</w:t>
      </w:r>
      <w:r w:rsidR="00726CBF">
        <w:rPr>
          <w:sz w:val="24"/>
          <w:szCs w:val="24"/>
        </w:rPr>
        <w:t xml:space="preserve">. For this reason, </w:t>
      </w:r>
      <w:r w:rsidR="008C3171">
        <w:rPr>
          <w:sz w:val="24"/>
          <w:szCs w:val="24"/>
        </w:rPr>
        <w:t xml:space="preserve">it may </w:t>
      </w:r>
      <w:r w:rsidR="004A7460">
        <w:rPr>
          <w:sz w:val="24"/>
          <w:szCs w:val="24"/>
        </w:rPr>
        <w:t>not</w:t>
      </w:r>
      <w:r w:rsidR="00D1120D">
        <w:rPr>
          <w:sz w:val="24"/>
          <w:szCs w:val="24"/>
        </w:rPr>
        <w:t xml:space="preserve"> be</w:t>
      </w:r>
      <w:r w:rsidR="004A7460">
        <w:rPr>
          <w:sz w:val="24"/>
          <w:szCs w:val="24"/>
        </w:rPr>
        <w:t xml:space="preserve"> </w:t>
      </w:r>
      <w:r w:rsidR="00BB16C2">
        <w:rPr>
          <w:sz w:val="24"/>
          <w:szCs w:val="24"/>
        </w:rPr>
        <w:t xml:space="preserve">very effective in my opinion </w:t>
      </w:r>
      <w:r w:rsidR="00906DDD">
        <w:rPr>
          <w:sz w:val="24"/>
          <w:szCs w:val="24"/>
        </w:rPr>
        <w:t xml:space="preserve">for young </w:t>
      </w:r>
      <w:r w:rsidR="00492C2C">
        <w:rPr>
          <w:sz w:val="24"/>
          <w:szCs w:val="24"/>
        </w:rPr>
        <w:t xml:space="preserve">children </w:t>
      </w:r>
      <w:r w:rsidR="001C07F3">
        <w:rPr>
          <w:sz w:val="24"/>
          <w:szCs w:val="24"/>
        </w:rPr>
        <w:t xml:space="preserve">as well as </w:t>
      </w:r>
      <w:r w:rsidR="001368F7">
        <w:rPr>
          <w:sz w:val="24"/>
          <w:szCs w:val="24"/>
        </w:rPr>
        <w:t xml:space="preserve">individuals </w:t>
      </w:r>
      <w:r w:rsidR="00D26A78">
        <w:rPr>
          <w:sz w:val="24"/>
          <w:szCs w:val="24"/>
        </w:rPr>
        <w:t xml:space="preserve">with multiple and complex </w:t>
      </w:r>
      <w:r w:rsidR="00266C22">
        <w:rPr>
          <w:sz w:val="24"/>
          <w:szCs w:val="24"/>
        </w:rPr>
        <w:t xml:space="preserve">mental health needs </w:t>
      </w:r>
      <w:r w:rsidR="0039475F">
        <w:rPr>
          <w:sz w:val="24"/>
          <w:szCs w:val="24"/>
        </w:rPr>
        <w:t xml:space="preserve">negatively impacting </w:t>
      </w:r>
      <w:r w:rsidR="00882AE8">
        <w:rPr>
          <w:sz w:val="24"/>
          <w:szCs w:val="24"/>
        </w:rPr>
        <w:t xml:space="preserve">their </w:t>
      </w:r>
      <w:r w:rsidR="00FC1D1A">
        <w:rPr>
          <w:sz w:val="24"/>
          <w:szCs w:val="24"/>
        </w:rPr>
        <w:t xml:space="preserve">emotional </w:t>
      </w:r>
      <w:r w:rsidR="00B63805">
        <w:rPr>
          <w:sz w:val="24"/>
          <w:szCs w:val="24"/>
        </w:rPr>
        <w:t xml:space="preserve">functionality. </w:t>
      </w:r>
      <w:r w:rsidR="00A94DD4">
        <w:rPr>
          <w:sz w:val="24"/>
          <w:szCs w:val="24"/>
        </w:rPr>
        <w:t xml:space="preserve">Despite </w:t>
      </w:r>
      <w:r w:rsidR="000D5C25">
        <w:rPr>
          <w:sz w:val="24"/>
          <w:szCs w:val="24"/>
        </w:rPr>
        <w:t xml:space="preserve">having a </w:t>
      </w:r>
      <w:r w:rsidR="00C3309B">
        <w:rPr>
          <w:sz w:val="24"/>
          <w:szCs w:val="24"/>
        </w:rPr>
        <w:t xml:space="preserve">complete </w:t>
      </w:r>
      <w:r w:rsidR="00C07C2C">
        <w:rPr>
          <w:sz w:val="24"/>
          <w:szCs w:val="24"/>
        </w:rPr>
        <w:t>post here,</w:t>
      </w:r>
      <w:r w:rsidR="009670A1">
        <w:rPr>
          <w:sz w:val="24"/>
          <w:szCs w:val="24"/>
        </w:rPr>
        <w:t xml:space="preserve"> it </w:t>
      </w:r>
      <w:r w:rsidR="00A7398F">
        <w:rPr>
          <w:sz w:val="24"/>
          <w:szCs w:val="24"/>
        </w:rPr>
        <w:t xml:space="preserve">completely fails </w:t>
      </w:r>
      <w:r w:rsidR="008C0F39">
        <w:rPr>
          <w:sz w:val="24"/>
          <w:szCs w:val="24"/>
        </w:rPr>
        <w:t xml:space="preserve">to point </w:t>
      </w:r>
      <w:r w:rsidR="0029510E">
        <w:rPr>
          <w:sz w:val="24"/>
          <w:szCs w:val="24"/>
        </w:rPr>
        <w:t xml:space="preserve">out this </w:t>
      </w:r>
      <w:r w:rsidR="00B81EAA">
        <w:rPr>
          <w:sz w:val="24"/>
          <w:szCs w:val="24"/>
        </w:rPr>
        <w:t xml:space="preserve">important </w:t>
      </w:r>
      <w:r w:rsidR="00AB2BF9">
        <w:rPr>
          <w:sz w:val="24"/>
          <w:szCs w:val="24"/>
        </w:rPr>
        <w:t>fact</w:t>
      </w:r>
      <w:r w:rsidR="00FB659D">
        <w:rPr>
          <w:sz w:val="24"/>
          <w:szCs w:val="24"/>
        </w:rPr>
        <w:t xml:space="preserve">. </w:t>
      </w:r>
      <w:r w:rsidR="00B77C63">
        <w:rPr>
          <w:sz w:val="24"/>
          <w:szCs w:val="24"/>
        </w:rPr>
        <w:t xml:space="preserve">It is important to note </w:t>
      </w:r>
      <w:r w:rsidR="00E42639">
        <w:rPr>
          <w:sz w:val="24"/>
          <w:szCs w:val="24"/>
        </w:rPr>
        <w:t xml:space="preserve">that </w:t>
      </w:r>
      <w:r w:rsidR="005E2EBA">
        <w:rPr>
          <w:sz w:val="24"/>
          <w:szCs w:val="24"/>
        </w:rPr>
        <w:t xml:space="preserve">CBT </w:t>
      </w:r>
      <w:r w:rsidR="0068000B">
        <w:rPr>
          <w:sz w:val="24"/>
          <w:szCs w:val="24"/>
        </w:rPr>
        <w:t xml:space="preserve">can only be </w:t>
      </w:r>
      <w:r w:rsidR="00860DCE">
        <w:rPr>
          <w:sz w:val="24"/>
          <w:szCs w:val="24"/>
        </w:rPr>
        <w:t xml:space="preserve">effective </w:t>
      </w:r>
      <w:r w:rsidR="0024261A">
        <w:rPr>
          <w:sz w:val="24"/>
          <w:szCs w:val="24"/>
        </w:rPr>
        <w:t xml:space="preserve">with regular CBT sessions </w:t>
      </w:r>
      <w:r w:rsidR="00A63F36">
        <w:rPr>
          <w:sz w:val="24"/>
          <w:szCs w:val="24"/>
        </w:rPr>
        <w:t xml:space="preserve">and </w:t>
      </w:r>
      <w:r w:rsidR="00FD468F">
        <w:rPr>
          <w:sz w:val="24"/>
          <w:szCs w:val="24"/>
        </w:rPr>
        <w:t xml:space="preserve">committing </w:t>
      </w:r>
      <w:r w:rsidR="007A49FB">
        <w:rPr>
          <w:sz w:val="24"/>
          <w:szCs w:val="24"/>
        </w:rPr>
        <w:t xml:space="preserve">oneself </w:t>
      </w:r>
      <w:r w:rsidR="00400CB4">
        <w:rPr>
          <w:sz w:val="24"/>
          <w:szCs w:val="24"/>
        </w:rPr>
        <w:t xml:space="preserve">to ensure </w:t>
      </w:r>
      <w:r w:rsidR="00194D8D">
        <w:rPr>
          <w:sz w:val="24"/>
          <w:szCs w:val="24"/>
        </w:rPr>
        <w:t xml:space="preserve">that </w:t>
      </w:r>
      <w:r w:rsidR="00134839">
        <w:rPr>
          <w:sz w:val="24"/>
          <w:szCs w:val="24"/>
        </w:rPr>
        <w:t xml:space="preserve">the program </w:t>
      </w:r>
      <w:r w:rsidR="00A45EE7">
        <w:rPr>
          <w:sz w:val="24"/>
          <w:szCs w:val="24"/>
        </w:rPr>
        <w:t xml:space="preserve">presents a significant </w:t>
      </w:r>
      <w:r w:rsidR="00731533">
        <w:rPr>
          <w:sz w:val="24"/>
          <w:szCs w:val="24"/>
        </w:rPr>
        <w:t xml:space="preserve">impact </w:t>
      </w:r>
      <w:r w:rsidR="00411F7E">
        <w:rPr>
          <w:sz w:val="24"/>
          <w:szCs w:val="24"/>
        </w:rPr>
        <w:t xml:space="preserve">on an individual’s health </w:t>
      </w:r>
      <w:r w:rsidR="008D1DE1">
        <w:rPr>
          <w:sz w:val="24"/>
          <w:szCs w:val="24"/>
        </w:rPr>
        <w:t>and wellbeing</w:t>
      </w:r>
      <w:sdt>
        <w:sdtPr>
          <w:rPr>
            <w:sz w:val="24"/>
            <w:szCs w:val="24"/>
          </w:rPr>
          <w:id w:val="-456263250"/>
          <w:citation/>
        </w:sdtPr>
        <w:sdtContent>
          <w:r w:rsidR="00502F59">
            <w:rPr>
              <w:sz w:val="24"/>
              <w:szCs w:val="24"/>
            </w:rPr>
            <w:fldChar w:fldCharType="begin"/>
          </w:r>
          <w:r w:rsidR="00502F59">
            <w:rPr>
              <w:sz w:val="24"/>
              <w:szCs w:val="24"/>
            </w:rPr>
            <w:instrText xml:space="preserve"> CITATION Kol10 \l 1033 </w:instrText>
          </w:r>
          <w:r w:rsidR="00502F59">
            <w:rPr>
              <w:sz w:val="24"/>
              <w:szCs w:val="24"/>
            </w:rPr>
            <w:fldChar w:fldCharType="separate"/>
          </w:r>
          <w:r w:rsidR="00502F59">
            <w:rPr>
              <w:noProof/>
              <w:sz w:val="24"/>
              <w:szCs w:val="24"/>
            </w:rPr>
            <w:t xml:space="preserve"> </w:t>
          </w:r>
          <w:r w:rsidRPr="00502F59" w:rsidR="00502F59">
            <w:rPr>
              <w:noProof/>
              <w:sz w:val="24"/>
              <w:szCs w:val="24"/>
            </w:rPr>
            <w:t>(Kolassa, 2010)</w:t>
          </w:r>
          <w:r w:rsidR="00502F59">
            <w:rPr>
              <w:sz w:val="24"/>
              <w:szCs w:val="24"/>
            </w:rPr>
            <w:fldChar w:fldCharType="end"/>
          </w:r>
        </w:sdtContent>
      </w:sdt>
      <w:r w:rsidR="008D1DE1">
        <w:rPr>
          <w:sz w:val="24"/>
          <w:szCs w:val="24"/>
        </w:rPr>
        <w:t xml:space="preserve">. </w:t>
      </w:r>
      <w:r w:rsidR="003A0344">
        <w:rPr>
          <w:sz w:val="24"/>
          <w:szCs w:val="24"/>
        </w:rPr>
        <w:t xml:space="preserve">Also, </w:t>
      </w:r>
      <w:r w:rsidR="000B52EE">
        <w:rPr>
          <w:sz w:val="24"/>
          <w:szCs w:val="24"/>
        </w:rPr>
        <w:t xml:space="preserve">although </w:t>
      </w:r>
      <w:r w:rsidR="00291606">
        <w:rPr>
          <w:sz w:val="24"/>
          <w:szCs w:val="24"/>
        </w:rPr>
        <w:t xml:space="preserve">effective, </w:t>
      </w:r>
      <w:r w:rsidR="00826DE9">
        <w:rPr>
          <w:sz w:val="24"/>
          <w:szCs w:val="24"/>
        </w:rPr>
        <w:t xml:space="preserve">in my opinion, </w:t>
      </w:r>
      <w:r w:rsidR="00E62F6A">
        <w:rPr>
          <w:sz w:val="24"/>
          <w:szCs w:val="24"/>
        </w:rPr>
        <w:t xml:space="preserve">focusing </w:t>
      </w:r>
      <w:r w:rsidR="00E71C6A">
        <w:rPr>
          <w:sz w:val="24"/>
          <w:szCs w:val="24"/>
        </w:rPr>
        <w:t xml:space="preserve">on current problems </w:t>
      </w:r>
      <w:r w:rsidR="00DA1D3A">
        <w:rPr>
          <w:sz w:val="24"/>
          <w:szCs w:val="24"/>
        </w:rPr>
        <w:t xml:space="preserve">may </w:t>
      </w:r>
      <w:r w:rsidR="000F05B3">
        <w:rPr>
          <w:sz w:val="24"/>
          <w:szCs w:val="24"/>
        </w:rPr>
        <w:t xml:space="preserve">not </w:t>
      </w:r>
      <w:r w:rsidR="008D15A5">
        <w:rPr>
          <w:sz w:val="24"/>
          <w:szCs w:val="24"/>
        </w:rPr>
        <w:t xml:space="preserve">be an effective strategy </w:t>
      </w:r>
      <w:r w:rsidR="00F61F0A">
        <w:rPr>
          <w:sz w:val="24"/>
          <w:szCs w:val="24"/>
        </w:rPr>
        <w:t xml:space="preserve">to efficiently address </w:t>
      </w:r>
      <w:r w:rsidR="0069190D">
        <w:rPr>
          <w:sz w:val="24"/>
          <w:szCs w:val="24"/>
        </w:rPr>
        <w:t xml:space="preserve">possible underlying issues of </w:t>
      </w:r>
      <w:r w:rsidR="007E0E2A">
        <w:rPr>
          <w:sz w:val="24"/>
          <w:szCs w:val="24"/>
        </w:rPr>
        <w:t xml:space="preserve">mental health conditions. </w:t>
      </w:r>
    </w:p>
    <w:p w:rsidR="00D02A05" w:rsidP="00B77AB4" w14:paraId="012B7B55" w14:textId="6B1C263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References </w:t>
      </w:r>
    </w:p>
    <w:p w:rsidR="00D02A05" w:rsidP="00B77AB4" w14:paraId="31F2427A" w14:textId="3285DA3E">
      <w:pPr>
        <w:jc w:val="both"/>
        <w:rPr>
          <w:sz w:val="24"/>
          <w:szCs w:val="24"/>
        </w:rPr>
      </w:pPr>
      <w:r w:rsidRPr="00F806FB">
        <w:rPr>
          <w:sz w:val="24"/>
          <w:szCs w:val="24"/>
        </w:rPr>
        <w:t>Ryan, F. (2013). Cognitive therapy for addiction: Motivation and change. John Wiley &amp; Sons.</w:t>
      </w:r>
    </w:p>
    <w:p w:rsidR="000F1274" w:rsidRPr="001B3699" w:rsidP="00B77AB4" w14:paraId="541246C7" w14:textId="4A412573">
      <w:pPr>
        <w:jc w:val="both"/>
        <w:rPr>
          <w:sz w:val="24"/>
          <w:szCs w:val="24"/>
        </w:rPr>
      </w:pPr>
      <w:r w:rsidRPr="000F1274">
        <w:rPr>
          <w:sz w:val="24"/>
          <w:szCs w:val="24"/>
        </w:rPr>
        <w:t xml:space="preserve">Kolassa, I. T., </w:t>
      </w:r>
      <w:r w:rsidRPr="000F1274">
        <w:rPr>
          <w:sz w:val="24"/>
          <w:szCs w:val="24"/>
        </w:rPr>
        <w:t>Ertl</w:t>
      </w:r>
      <w:r w:rsidRPr="000F1274">
        <w:rPr>
          <w:sz w:val="24"/>
          <w:szCs w:val="24"/>
        </w:rPr>
        <w:t xml:space="preserve">, V., Eckart, C., </w:t>
      </w:r>
      <w:r w:rsidRPr="000F1274">
        <w:rPr>
          <w:sz w:val="24"/>
          <w:szCs w:val="24"/>
        </w:rPr>
        <w:t>Glöckner</w:t>
      </w:r>
      <w:r w:rsidRPr="000F1274">
        <w:rPr>
          <w:sz w:val="24"/>
          <w:szCs w:val="24"/>
        </w:rPr>
        <w:t xml:space="preserve">, F., Kolassa, S., </w:t>
      </w:r>
      <w:r w:rsidRPr="000F1274">
        <w:rPr>
          <w:sz w:val="24"/>
          <w:szCs w:val="24"/>
        </w:rPr>
        <w:t>Papassotiropoulos</w:t>
      </w:r>
      <w:r w:rsidRPr="000F1274">
        <w:rPr>
          <w:sz w:val="24"/>
          <w:szCs w:val="24"/>
        </w:rPr>
        <w:t>, A., ... &amp; Elbert, T. (2010). Association study of trauma load and SLC6A4 promoter polymorphism in posttraumatic stress disorder: evidence from survivors of the Rwandan genocide. The Journal of clinical psychiatry, 71(5), 0-0.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1F2"/>
    <w:rsid w:val="00030596"/>
    <w:rsid w:val="000406C5"/>
    <w:rsid w:val="00055B84"/>
    <w:rsid w:val="00081CD4"/>
    <w:rsid w:val="0008341E"/>
    <w:rsid w:val="00095520"/>
    <w:rsid w:val="000B52EE"/>
    <w:rsid w:val="000D5C25"/>
    <w:rsid w:val="000E4B55"/>
    <w:rsid w:val="000F05B3"/>
    <w:rsid w:val="000F1274"/>
    <w:rsid w:val="00134839"/>
    <w:rsid w:val="00135F04"/>
    <w:rsid w:val="001368F7"/>
    <w:rsid w:val="00145E68"/>
    <w:rsid w:val="00194D8D"/>
    <w:rsid w:val="001973C2"/>
    <w:rsid w:val="001B3699"/>
    <w:rsid w:val="001C07F3"/>
    <w:rsid w:val="001D04FC"/>
    <w:rsid w:val="00234598"/>
    <w:rsid w:val="0024261A"/>
    <w:rsid w:val="00242DF5"/>
    <w:rsid w:val="00266C22"/>
    <w:rsid w:val="00280076"/>
    <w:rsid w:val="00291606"/>
    <w:rsid w:val="0029510E"/>
    <w:rsid w:val="002B712D"/>
    <w:rsid w:val="002D6F0C"/>
    <w:rsid w:val="002E1776"/>
    <w:rsid w:val="002E722F"/>
    <w:rsid w:val="002F0C21"/>
    <w:rsid w:val="003250DA"/>
    <w:rsid w:val="00344990"/>
    <w:rsid w:val="0039475F"/>
    <w:rsid w:val="003A0344"/>
    <w:rsid w:val="003B4316"/>
    <w:rsid w:val="003E7D63"/>
    <w:rsid w:val="00400CB4"/>
    <w:rsid w:val="00410EEE"/>
    <w:rsid w:val="00411F7E"/>
    <w:rsid w:val="0043041B"/>
    <w:rsid w:val="004410E5"/>
    <w:rsid w:val="00443F73"/>
    <w:rsid w:val="004527E5"/>
    <w:rsid w:val="00492C2C"/>
    <w:rsid w:val="004A7460"/>
    <w:rsid w:val="00502F59"/>
    <w:rsid w:val="00572161"/>
    <w:rsid w:val="005E2EBA"/>
    <w:rsid w:val="005E6DBE"/>
    <w:rsid w:val="006017FE"/>
    <w:rsid w:val="006240FB"/>
    <w:rsid w:val="00647E03"/>
    <w:rsid w:val="0068000B"/>
    <w:rsid w:val="0069190D"/>
    <w:rsid w:val="006A0BC8"/>
    <w:rsid w:val="006C4D65"/>
    <w:rsid w:val="006F1C14"/>
    <w:rsid w:val="007045F2"/>
    <w:rsid w:val="00726CBF"/>
    <w:rsid w:val="00730E21"/>
    <w:rsid w:val="00731533"/>
    <w:rsid w:val="007351C1"/>
    <w:rsid w:val="00754118"/>
    <w:rsid w:val="007A49FB"/>
    <w:rsid w:val="007C3C1E"/>
    <w:rsid w:val="007C64D4"/>
    <w:rsid w:val="007C76D2"/>
    <w:rsid w:val="007E0E2A"/>
    <w:rsid w:val="007F19AE"/>
    <w:rsid w:val="00811448"/>
    <w:rsid w:val="00826DE9"/>
    <w:rsid w:val="008362D2"/>
    <w:rsid w:val="00860DCE"/>
    <w:rsid w:val="00882AE8"/>
    <w:rsid w:val="008B3950"/>
    <w:rsid w:val="008C0F39"/>
    <w:rsid w:val="008C3171"/>
    <w:rsid w:val="008D1091"/>
    <w:rsid w:val="008D15A5"/>
    <w:rsid w:val="008D1DE1"/>
    <w:rsid w:val="00906DDD"/>
    <w:rsid w:val="00911736"/>
    <w:rsid w:val="00913BBA"/>
    <w:rsid w:val="00935B9F"/>
    <w:rsid w:val="009670A1"/>
    <w:rsid w:val="009874A4"/>
    <w:rsid w:val="00993672"/>
    <w:rsid w:val="009A3E3F"/>
    <w:rsid w:val="009D708C"/>
    <w:rsid w:val="009E4034"/>
    <w:rsid w:val="009F5999"/>
    <w:rsid w:val="00A035B2"/>
    <w:rsid w:val="00A45EE7"/>
    <w:rsid w:val="00A53D19"/>
    <w:rsid w:val="00A63F36"/>
    <w:rsid w:val="00A678EF"/>
    <w:rsid w:val="00A7398F"/>
    <w:rsid w:val="00A87B3E"/>
    <w:rsid w:val="00A9171C"/>
    <w:rsid w:val="00A94DD4"/>
    <w:rsid w:val="00AB2BF9"/>
    <w:rsid w:val="00B478F8"/>
    <w:rsid w:val="00B511E9"/>
    <w:rsid w:val="00B63805"/>
    <w:rsid w:val="00B77AB4"/>
    <w:rsid w:val="00B77C63"/>
    <w:rsid w:val="00B809C9"/>
    <w:rsid w:val="00B81EAA"/>
    <w:rsid w:val="00BB16C2"/>
    <w:rsid w:val="00C07C2C"/>
    <w:rsid w:val="00C3309B"/>
    <w:rsid w:val="00C368B7"/>
    <w:rsid w:val="00C55D48"/>
    <w:rsid w:val="00C66A10"/>
    <w:rsid w:val="00CE4E5F"/>
    <w:rsid w:val="00D015F1"/>
    <w:rsid w:val="00D02A05"/>
    <w:rsid w:val="00D02C1C"/>
    <w:rsid w:val="00D07777"/>
    <w:rsid w:val="00D1120D"/>
    <w:rsid w:val="00D26A78"/>
    <w:rsid w:val="00D61D17"/>
    <w:rsid w:val="00D64AA6"/>
    <w:rsid w:val="00D9285D"/>
    <w:rsid w:val="00DA1D3A"/>
    <w:rsid w:val="00DB7F29"/>
    <w:rsid w:val="00DF2700"/>
    <w:rsid w:val="00E077E9"/>
    <w:rsid w:val="00E42639"/>
    <w:rsid w:val="00E62F6A"/>
    <w:rsid w:val="00E71C6A"/>
    <w:rsid w:val="00E73247"/>
    <w:rsid w:val="00E91089"/>
    <w:rsid w:val="00EA080D"/>
    <w:rsid w:val="00EA11F2"/>
    <w:rsid w:val="00EA79E2"/>
    <w:rsid w:val="00EE5C69"/>
    <w:rsid w:val="00F134A5"/>
    <w:rsid w:val="00F434BA"/>
    <w:rsid w:val="00F61F0A"/>
    <w:rsid w:val="00F62112"/>
    <w:rsid w:val="00F806FB"/>
    <w:rsid w:val="00F87F92"/>
    <w:rsid w:val="00FB659D"/>
    <w:rsid w:val="00FC1D1A"/>
    <w:rsid w:val="00FD468F"/>
    <w:rsid w:val="00FF006D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00B57F5"/>
  <w15:chartTrackingRefBased/>
  <w15:docId w15:val="{EBA48CA6-B74E-4509-97AD-D0AC89018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Rya131</b:Tag>
    <b:SourceType>InternetSite</b:SourceType>
    <b:Guid>{0523F575-0464-4576-A29A-6F5F997093B2}</b:Guid>
    <b:Author>
      <b:Author>
        <b:NameList>
          <b:Person>
            <b:Last>Ryan</b:Last>
          </b:Person>
        </b:NameList>
      </b:Author>
    </b:Author>
    <b:Year>2013</b:Year>
    <b:RefOrder>1</b:RefOrder>
  </b:Source>
  <b:Source>
    <b:Tag>Kol10</b:Tag>
    <b:SourceType>InternetSite</b:SourceType>
    <b:Guid>{FF1AA275-5B81-4077-909B-92BEF6E93B41}</b:Guid>
    <b:Author>
      <b:Author>
        <b:NameList>
          <b:Person>
            <b:Last>Kolassa</b:Last>
          </b:Person>
        </b:NameList>
      </b:Author>
    </b:Author>
    <b:Year>2010</b:Year>
    <b:RefOrder>2</b:RefOrder>
  </b:Source>
</b:Sources>
</file>

<file path=customXml/itemProps1.xml><?xml version="1.0" encoding="utf-8"?>
<ds:datastoreItem xmlns:ds="http://schemas.openxmlformats.org/officeDocument/2006/customXml" ds:itemID="{90877D9D-5A8D-45CE-885B-161A7F2222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310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User</dc:creator>
  <cp:lastModifiedBy>HP User</cp:lastModifiedBy>
  <cp:revision>150</cp:revision>
  <dcterms:created xsi:type="dcterms:W3CDTF">2021-09-01T00:32:00Z</dcterms:created>
  <dcterms:modified xsi:type="dcterms:W3CDTF">2021-09-01T01:06:00Z</dcterms:modified>
</cp:coreProperties>
</file>